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35"/>
        <w:gridCol w:w="2293"/>
      </w:tblGrid>
      <w:tr w:rsidR="00CB117A" w:rsidRPr="00AA2F1E" w:rsidTr="00917D7F">
        <w:trPr>
          <w:trHeight w:val="465"/>
        </w:trPr>
        <w:tc>
          <w:tcPr>
            <w:tcW w:w="6535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H. AYUNTAMIENTO CONSTITUCIONAL DEL MUNICIPIO DE AGUASCALIENTES</w:t>
            </w:r>
          </w:p>
        </w:tc>
        <w:tc>
          <w:tcPr>
            <w:tcW w:w="2293" w:type="dxa"/>
            <w:vMerge w:val="restart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Ingreso Estimado</w:t>
            </w:r>
          </w:p>
        </w:tc>
      </w:tr>
      <w:tr w:rsidR="00CB117A" w:rsidRPr="00AA2F1E" w:rsidTr="00917D7F">
        <w:trPr>
          <w:trHeight w:val="380"/>
        </w:trPr>
        <w:tc>
          <w:tcPr>
            <w:tcW w:w="6535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Iniciativa de la Ley de Ingresos para el Ejercicio Fiscal 2024</w:t>
            </w:r>
          </w:p>
        </w:tc>
        <w:tc>
          <w:tcPr>
            <w:tcW w:w="2293" w:type="dxa"/>
            <w:vMerge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</w:p>
        </w:tc>
      </w:tr>
      <w:tr w:rsidR="00CB117A" w:rsidRPr="00AA2F1E" w:rsidTr="00917D7F">
        <w:trPr>
          <w:trHeight w:val="315"/>
        </w:trPr>
        <w:tc>
          <w:tcPr>
            <w:tcW w:w="6535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$4,693,366,082.00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Impuestos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$966,275,180.00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Impuestos Sobre los Ingresos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$14,190,020.00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Impuesto Sobre el Patrimonio                                                  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$455,149,653.00</w:t>
            </w:r>
          </w:p>
        </w:tc>
      </w:tr>
      <w:tr w:rsidR="00CB117A" w:rsidRPr="00AA2F1E" w:rsidTr="00917D7F">
        <w:trPr>
          <w:trHeight w:val="37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Impuesto Sobre la Producción, el Consumo y las Transacciones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$388,921,899.00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Impuestos al Comercio Exterior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Impuestos Sobre Nóminas y Asimilables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Impuestos Ecológicos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  <w:bookmarkStart w:id="0" w:name="_GoBack"/>
        <w:bookmarkEnd w:id="0"/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Accesorios de Impuestos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$33,343,326.00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Otros Impuestos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Impuestos no Comprendidos en la Ley de Ingresos Vigente, Causados en      Ejercicios Fiscales Anteriores Pendientes de Liquidación o Pago                                         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$74,670,282.00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Cuotas y Aportaciones de Seguridad Social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Aportaciones para Fondos de Vivienda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Cuotas para la Seguridad Social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Cuotas de Ahorro para el Retiro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Otras Cuotas y Aportaciones para la Seguridad Social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Accesorios de Cuotas y Aportaciones de Seguridad Social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 xml:space="preserve">Contribuciones de Mejoras                                                             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Contribuciones de Mejoras por Obras Públicas 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Contribuciones de Mejoras no Comprendidas en la Ley de Ingresos Vigente, Causadas en Ejercicios Fiscales Anteriores Pendientes de Liquidación o Pago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 xml:space="preserve">Derechos                                                                                                                   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$537,582,401.00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Derechos por el Uso, Goce, Aprovechamiento o Explotación de Bienes de Dominio Público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$139,951,312.00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lastRenderedPageBreak/>
              <w:t xml:space="preserve">      Derechos a los Hidrocarburos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Derechos por Prestación de Servicios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$385,817,559.00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Otros Derechos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Accesorios de Derechos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$11,813,530.00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Derechos no Comprendidos en la Ley de Ingresos Vigente, Causados en Ejercicios Fiscales Anteriores Pendientes de Liquidación o Pago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$58,131,587.00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Productos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Productos de Capital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 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Productos no Comprendidos en la Ley de Ingresos Vigente, Causados en Ejercicios Fiscales Anteriores Pendientes de Liquidación o Pago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 xml:space="preserve">Aprovechamientos                                                                                        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$67,417,263.00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Aprovechamientos                                                                                        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$66,640,475.00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Aprovechamientos Patrimoniales                                                                                       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Accesorios de Aprovechamientos                                                                                        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$256,788.00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Aprovechamientos no Comprendidos en la Ley de Ingresos Vigente Causados en Ejercicios Fiscales Anteriores Pendientes de Liquidación o Pago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Ingresos por Venta de Bienes, Prestación de Servicios y Otros Ingresos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 Ingresos por Venta de Bienes y Prestación de Servicios de Instituciones Públicas de Seguridad Social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54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Ingresos por Venta de Bienes y Prestación de Servicios de Empresas Productivas del Estado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Ingresos por Venta de Bienes y Prestación de Servicios de Entidades Paraestatales y Fideicomisos no Empresariales y no Financieros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Ingresos por Venta de Bienes y Prestación de Servicios de Entidades Paraestatales Empresariales no Financieras con Participación Estatal Mayoritaria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lastRenderedPageBreak/>
              <w:t xml:space="preserve">      Ingresos por venta de Bienes y Prestación de Servicios de Entidades Paraestatales Empresariales Financieras Monetarias con Participación Estatal Mayoritaria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87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Ingresos por Venta de bienes y Prestación de Servicios de Entidades Paraestatales Empresariales Financieras no Monetarias con Participación Estatal Mayoritaria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Ingresos por Venta de Bienes y Prestación de Servicios de Fideicomisos Financieros Públicos con Participación Estatal Mayoritaria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Ingresos por Venta de Bienes y Prestación de Servicios de los Poderes Legislativo y Judicial, y de los Órganos Autónomos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Otros Ingresos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Participaciones, Aportaciones, Convenios, Incentivos Derivados de la elaboración  Fiscal y Fondos Distintos de Aportaciones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$3,063,959,651.00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Participaciones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$1,988,548,968.00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                      01.       Participaciones</w:t>
            </w:r>
          </w:p>
        </w:tc>
        <w:tc>
          <w:tcPr>
            <w:tcW w:w="2293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1,988,548,968.00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                                  01.        Fondo General de Participaciones                                        </w:t>
            </w:r>
          </w:p>
        </w:tc>
        <w:tc>
          <w:tcPr>
            <w:tcW w:w="2293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1,192,257,899.00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                                  02.        Fondo de Fomento Municipal                                                </w:t>
            </w:r>
          </w:p>
        </w:tc>
        <w:tc>
          <w:tcPr>
            <w:tcW w:w="2293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481,693,841.00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                                  03.        Impuesto especial sobre Producción y Servicios                   </w:t>
            </w:r>
          </w:p>
        </w:tc>
        <w:tc>
          <w:tcPr>
            <w:tcW w:w="2293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47,475,634.00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                                  04.        Impuesto sobre Automóviles Nuevos                                     </w:t>
            </w:r>
          </w:p>
        </w:tc>
        <w:tc>
          <w:tcPr>
            <w:tcW w:w="2293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21,310,182.00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                                  05.        Fondo de Fiscalización y Recaudación                                </w:t>
            </w:r>
          </w:p>
        </w:tc>
        <w:tc>
          <w:tcPr>
            <w:tcW w:w="2293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63,342,382.00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                                  06.        Impuesto a la Gasolina y Diésel                               </w:t>
            </w:r>
          </w:p>
        </w:tc>
        <w:tc>
          <w:tcPr>
            <w:tcW w:w="2293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35,795,121.00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                                  07.        Impuesto sobre Tenencia o uso de vehículos                                                               </w:t>
            </w:r>
          </w:p>
        </w:tc>
        <w:tc>
          <w:tcPr>
            <w:tcW w:w="2293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98,895.00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                                  08.        Fondo Resarcitorio                                                                    </w:t>
            </w:r>
          </w:p>
        </w:tc>
        <w:tc>
          <w:tcPr>
            <w:tcW w:w="2293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309,000.00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                                  09.        Fondo especial para el fortalecimiento de la Hacienda Municipal   </w:t>
            </w:r>
          </w:p>
        </w:tc>
        <w:tc>
          <w:tcPr>
            <w:tcW w:w="2293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73,182.00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                                  10.        Impuesto s/venta final de bebidas con contenido alcohólico                                                </w:t>
            </w:r>
          </w:p>
        </w:tc>
        <w:tc>
          <w:tcPr>
            <w:tcW w:w="2293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3,250,686.00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                                  12.        Impuesto sobre la Renta Participable                                      </w:t>
            </w:r>
          </w:p>
        </w:tc>
        <w:tc>
          <w:tcPr>
            <w:tcW w:w="2293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134,402,545.00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                                  14.        Impuesto sobre la Renta por Enajenación de Bienes Inmuebles</w:t>
            </w:r>
          </w:p>
        </w:tc>
        <w:tc>
          <w:tcPr>
            <w:tcW w:w="2293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8,539,601.00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lastRenderedPageBreak/>
              <w:t xml:space="preserve">      Aportaciones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$1,075,410,683.00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                                  01.        Fondo 3  P. Infraestructura Social</w:t>
            </w:r>
          </w:p>
        </w:tc>
        <w:tc>
          <w:tcPr>
            <w:tcW w:w="2293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197,704,741.00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                                  02.        Fondo 4  P. Fortalecimiento Municipal</w:t>
            </w:r>
          </w:p>
        </w:tc>
        <w:tc>
          <w:tcPr>
            <w:tcW w:w="2293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877,705,942.00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Convenios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Incentivos Derivados de la Colaboración Fiscal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Fondos Distintos de Aportaciones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Transferencias, Asignaciones, Subsidios y Subvenciones, y Pensiones y Jubilaciones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Transferencias y Asignaciones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Transferencias al Resto del Sector Público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Subsidios y Subvenciones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Ayudas Sociales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Pensiones y Jubilaciones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Transferencias a Fideicomisos, Mandatos y Análogos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60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Transferencias de Fondo Mexicano del Petróleo para la Estabilización y el Desarrollo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Ingresos Derivados de Financiamientos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Endeudamiento Interno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 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Endeudamiento Externo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 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Financiamiento Interno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 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                           Recursos Etiquetados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 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                           Recursos Federales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 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INGRESOS DE ENTIDADES PARAMUNICIPALES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 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 xml:space="preserve">COMISION CIDADANA DE AGUA POTABLE Y ALCANTARILLADO DEL MUNICIPIO DE AGUASCALIENTES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 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INGRESOS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$83,505,700.00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$235,000.00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Productos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$235,000.00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lastRenderedPageBreak/>
              <w:t>Intereses ganados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$235,000.00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 xml:space="preserve">Aprovechamientos                                                                                        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$25,500.00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Aprovechamientos                                                                                        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$25,500.00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Aprovechamientos patrimoniales                                                                                     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$25,500.00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Ingresos por Venta de Bienes, Prestación de Servicios y Otros Ingresos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$160,200.00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Ingresos por venta de bienes y prestaciones de servicios de entidades paraestatales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$160,200.00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Concurso de Obra Pública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$85,000.00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Otros Ingresos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$75,200.00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Transferencias, Asignaciones, Subsidios y Subvenciones, y Pensiones y Jubilaciones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$11,000,000.00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Transferencias y Asignaciones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$11,000,000.00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proofErr w:type="spellStart"/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Aportacion</w:t>
            </w:r>
            <w:proofErr w:type="spellEnd"/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Municipal para apoyo operativo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$10,000,000.00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Derechos de </w:t>
            </w:r>
            <w:proofErr w:type="spellStart"/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Extración</w:t>
            </w:r>
            <w:proofErr w:type="spellEnd"/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MIAA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Directo CCAPAMA 2024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$1,000,000.00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 xml:space="preserve">SUBSIDIOS Y SUBVENCIONES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$72,085,000.00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SUBSIDIOS Y SUBVENCIONES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$72,085,000.00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Programa de agua potable, alcantarillado de Zonas Urbanas y Rurales (PROAGUA)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$10,000.00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Programa de Infraestructura con sus vertientes con la SEDATU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$10,000.00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Programa INCENTIVOS 2024 para el mejoramiento de las plantas de tratamiento de Aguas Residuales (PROSAN)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$10,000.00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Programa de Devolución de Derechos (PRODDER)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$72,000,000.00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Otros Convenios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$55,000.00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 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 xml:space="preserve"> (MIAA) MODELO INTEGRAL DE AGUAS DE AGUASCALIENTES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$1,243,593,665.00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$1,612,811.00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Productos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$572,411.00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lastRenderedPageBreak/>
              <w:t xml:space="preserve">      Por arrendamiento de espacios públicos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$1,040,400.00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 xml:space="preserve">Aprovechamientos                                                                                        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$3,689,838.00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Aprovechamientos                                                                                        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$3,689,838.00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Multas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$3,689,838.00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Ingresos por venta de bienes, prestación de servicios y otros ingresos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$1,238,291,016.00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Ingresos por venta de bienes, prestación de servicios de Entidades Paraestatales y Fideicomisos no empresariales y no financieros</w:t>
            </w:r>
            <w:r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.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$1,238,291,016.00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los servicios de agua potable, alcantarillado sanitario, drenaje y saneamiento en todas sus modalidades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$1,145,566,736.00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suministro por cuadro de medidor (1/2"galvanizado)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$335,040.00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suministro de caja de registro alojo medidor banqueta (incluye obra civil)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$710,160.00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suministro e instalación de medidor (1/2")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$192,720.00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caja de polietileno para alojo de </w:t>
            </w:r>
            <w:proofErr w:type="spellStart"/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micromedidor</w:t>
            </w:r>
            <w:proofErr w:type="spellEnd"/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de 1/2" en banqueta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$9,868,800.00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cancelación y reconexión de toma de agua con taquete de madera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$7,159,212.00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</w:t>
            </w:r>
            <w:r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Por cancelación</w:t>
            </w: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y reconexión de toma en caja de registro con taquete de madera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$1,740,918.00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cancelación y reconexión de toma en </w:t>
            </w:r>
            <w:proofErr w:type="spellStart"/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banquetacon</w:t>
            </w:r>
            <w:proofErr w:type="spellEnd"/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taquete de madera (incluye obra civil)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$19,072,666.00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reubicación de medidor de interior de predio o casa a banqueta en caja de registro (teniendo bota en banqueta)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$26,352.00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nuevos servicios de agua potable (1/2")costo de toma (incluye obra civil)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$12,298,992.00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metro adicional en nuevos servicios de agua potable (1/2") (incluye obra civil)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$2,070,720.00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cancelación y reconexión de drenaje en banqueta (incluye obra civil)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$180,000.00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construcción de registro sanitario de 40 cm x 60 cm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$1,455,360.00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nuevos servicios de descarga (6")(incluye obra civil)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$773,040.00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lastRenderedPageBreak/>
              <w:t xml:space="preserve">     Por metro adicional de descarga (6")(incluye obra civil)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$3,833,280.00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servicios de limpieza de fosa séptica en casa habitación (cuando el equipo de desazolve tenga acceso  a la fosa y se tenga disponibilidad del equipo)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$444,600.00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servicios de limpieza de fosa séptica en comercio o </w:t>
            </w:r>
            <w:proofErr w:type="gramStart"/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industria(</w:t>
            </w:r>
            <w:proofErr w:type="gramEnd"/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cuando el equipo de desazolve tenga acceso a la fosa y se tenga disponibilidad del equipo ). Hasta 4 m3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$111,120.00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suministro de agua tratada libre (sistema garza) a bordo en planta autorizada por metro cúbico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$216,000.00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suministro de agua tratada en bloque (por red y medidor), para público en general por metro cúbico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$10,080.00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descarga de desechos domésticos en planta de tratamiento autorizada por metro cúbico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$62,400.00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trámite inicial de factibilidad a desarrolladores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$156,780.00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trámite inicial de factibilidad a </w:t>
            </w:r>
            <w:proofErr w:type="spellStart"/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subdivición</w:t>
            </w:r>
            <w:proofErr w:type="spellEnd"/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$18,840.00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suministro de agua a pipas particulares por m³ (donde no se cuenta con infraestructura y no sea zona vulnerable)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$85,200.00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duplicado de recibos, copias </w:t>
            </w:r>
            <w:proofErr w:type="spellStart"/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fotostaticas</w:t>
            </w:r>
            <w:proofErr w:type="spellEnd"/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y de certificación de documentos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$186,000.00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venta de bases para licitación pública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$36,000.00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Por conexión, extracción y saneamiento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$31,680,000.00</w:t>
            </w:r>
          </w:p>
        </w:tc>
      </w:tr>
      <w:tr w:rsidR="00CB117A" w:rsidRPr="00AA2F1E" w:rsidTr="00917D7F">
        <w:trPr>
          <w:trHeight w:val="54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 xml:space="preserve">Transferencias, Asignaciones,  Subsidios </w:t>
            </w:r>
            <w:proofErr w:type="spellStart"/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ySubvenciones</w:t>
            </w:r>
            <w:proofErr w:type="spellEnd"/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 xml:space="preserve"> y Pensiones y  Jubilaciones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Trasferencias y Asignaciones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INSTITUTO MUNICIPAL DE PLANEACIÓN Y EVALUACION DE AGUASCALIENTES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$30,767,829.66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$247,520.00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Productos financieros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$247,520.00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 xml:space="preserve">Aprovechamientos                                                                                        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Aprovechamientos                                                                                        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 xml:space="preserve">Ingresos por Venta de Bienes, Prestaciones de Servicios 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$4,100.66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Ingresos por Venta de Bienes, Prestaciones de Servicios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$4,100.66</w:t>
            </w:r>
          </w:p>
        </w:tc>
      </w:tr>
      <w:tr w:rsidR="00CB117A" w:rsidRPr="00AA2F1E" w:rsidTr="00917D7F">
        <w:trPr>
          <w:trHeight w:val="54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lastRenderedPageBreak/>
              <w:t>Transferencias; Asignaciones, Subsidios, Subvenciones, Pensiones y Jubilaciones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$30,516,209.00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Transferencias y Asignaciones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$30,516,209.00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INSTITUTO MUNICIPAL AGUASCALENTENSE PARA LA CULTURA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$52,965,000.00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$3,857.35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Productos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$3,857.35</w:t>
            </w:r>
          </w:p>
        </w:tc>
      </w:tr>
      <w:tr w:rsidR="00CB117A" w:rsidRPr="00AA2F1E" w:rsidTr="00917D7F">
        <w:trPr>
          <w:trHeight w:val="54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Transferencias; Asignaciones, Subsidios, Subvenciones, Pensiones y Jubilaciones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$52,961,142.65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Transferencias y Asignaciones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$52,961,142.65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INSTITUTO MUNICIPAL DE LA MUJER DE AGUASCALIENTES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$15,301,000.00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$5,730.92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Productos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$5,730.92</w:t>
            </w:r>
          </w:p>
        </w:tc>
      </w:tr>
      <w:tr w:rsidR="00CB117A" w:rsidRPr="00AA2F1E" w:rsidTr="00917D7F">
        <w:trPr>
          <w:trHeight w:val="63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Participaciones, Aportaciones, Convenios Derivados de la elaboración  Fiscal y Fondos Distintos de Aportaciones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$401,164.40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Convenios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$401,164.40</w:t>
            </w:r>
          </w:p>
        </w:tc>
      </w:tr>
      <w:tr w:rsidR="00CB117A" w:rsidRPr="00AA2F1E" w:rsidTr="00917D7F">
        <w:trPr>
          <w:trHeight w:val="555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Transferencias; Asignaciones, Subsidios, Subvenciones, Pensiones y Jubilaciones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$14,894,104.68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 xml:space="preserve">      Transferencias y Asignaciones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INSTITUTO MUNICIPAL DE LA JUVENTUD DE AGUASCALIENTES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$11,370,000.00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$10,000.00</w:t>
            </w:r>
          </w:p>
        </w:tc>
      </w:tr>
      <w:tr w:rsidR="00CB117A" w:rsidRPr="00AA2F1E" w:rsidTr="00917D7F">
        <w:trPr>
          <w:trHeight w:val="32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Productos financieros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$10,000.00</w:t>
            </w:r>
          </w:p>
        </w:tc>
      </w:tr>
      <w:tr w:rsidR="00CB117A" w:rsidRPr="00AA2F1E" w:rsidTr="00917D7F">
        <w:trPr>
          <w:trHeight w:val="54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 xml:space="preserve">Participaciones, aportaciones, convenios derivados de la </w:t>
            </w:r>
            <w:proofErr w:type="spellStart"/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elaboracion</w:t>
            </w:r>
            <w:proofErr w:type="spellEnd"/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 xml:space="preserve"> fiscal y fondos </w:t>
            </w:r>
            <w:proofErr w:type="spellStart"/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distintosde</w:t>
            </w:r>
            <w:proofErr w:type="spellEnd"/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 xml:space="preserve"> aportaciones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54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convenios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$0.00</w:t>
            </w:r>
          </w:p>
        </w:tc>
      </w:tr>
      <w:tr w:rsidR="00CB117A" w:rsidRPr="00AA2F1E" w:rsidTr="00917D7F">
        <w:trPr>
          <w:trHeight w:val="54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proofErr w:type="spellStart"/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Tranferencias;asignaciones</w:t>
            </w:r>
            <w:proofErr w:type="spellEnd"/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, subsidios, subvenciones, pensiones y jubilaciones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/>
                <w:bCs/>
                <w:sz w:val="20"/>
                <w:szCs w:val="20"/>
              </w:rPr>
              <w:t>$11,360,000.00</w:t>
            </w:r>
          </w:p>
        </w:tc>
      </w:tr>
      <w:tr w:rsidR="00CB117A" w:rsidRPr="00AA2F1E" w:rsidTr="00917D7F">
        <w:trPr>
          <w:trHeight w:val="540"/>
        </w:trPr>
        <w:tc>
          <w:tcPr>
            <w:tcW w:w="6535" w:type="dxa"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Transferencias y asignaciones</w:t>
            </w:r>
          </w:p>
        </w:tc>
        <w:tc>
          <w:tcPr>
            <w:tcW w:w="2293" w:type="dxa"/>
            <w:noWrap/>
            <w:hideMark/>
          </w:tcPr>
          <w:p w:rsidR="00CB117A" w:rsidRPr="00AA2F1E" w:rsidRDefault="00CB117A" w:rsidP="00917D7F">
            <w:pPr>
              <w:jc w:val="both"/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</w:pPr>
            <w:r w:rsidRPr="00AA2F1E">
              <w:rPr>
                <w:rFonts w:ascii="AvenirNext LT Pro Regular" w:eastAsia="Times New Roman" w:hAnsi="AvenirNext LT Pro Regular" w:cs="Arial"/>
                <w:bCs/>
                <w:sz w:val="20"/>
                <w:szCs w:val="20"/>
              </w:rPr>
              <w:t>$11,360,000.00</w:t>
            </w:r>
          </w:p>
        </w:tc>
      </w:tr>
      <w:tr w:rsidR="00CB117A" w:rsidRPr="00A47EED" w:rsidTr="00917D7F">
        <w:trPr>
          <w:trHeight w:val="300"/>
        </w:trPr>
        <w:tc>
          <w:tcPr>
            <w:tcW w:w="6535" w:type="dxa"/>
            <w:noWrap/>
            <w:hideMark/>
          </w:tcPr>
          <w:p w:rsidR="00CB117A" w:rsidRPr="00A47EED" w:rsidRDefault="00CB117A" w:rsidP="00917D7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7EED">
              <w:rPr>
                <w:rFonts w:ascii="Calibri" w:eastAsia="Times New Roman" w:hAnsi="Calibri" w:cs="Calibri"/>
                <w:b/>
                <w:bCs/>
                <w:color w:val="000000"/>
              </w:rPr>
              <w:t>ACADEMIA TAURINA MUNICIPAL DE AGUASCALIENTES</w:t>
            </w:r>
          </w:p>
        </w:tc>
        <w:tc>
          <w:tcPr>
            <w:tcW w:w="2293" w:type="dxa"/>
            <w:noWrap/>
            <w:hideMark/>
          </w:tcPr>
          <w:p w:rsidR="00CB117A" w:rsidRPr="00A47EED" w:rsidRDefault="00CB117A" w:rsidP="00917D7F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A47EED">
              <w:rPr>
                <w:rFonts w:ascii="Calibri" w:eastAsia="Times New Roman" w:hAnsi="Calibri" w:cs="Calibri"/>
                <w:b/>
                <w:color w:val="000000"/>
              </w:rPr>
              <w:t>$4,472,000.00</w:t>
            </w:r>
          </w:p>
        </w:tc>
      </w:tr>
      <w:tr w:rsidR="00CB117A" w:rsidRPr="00A47EED" w:rsidTr="00917D7F">
        <w:trPr>
          <w:trHeight w:val="300"/>
        </w:trPr>
        <w:tc>
          <w:tcPr>
            <w:tcW w:w="6535" w:type="dxa"/>
            <w:noWrap/>
            <w:hideMark/>
          </w:tcPr>
          <w:p w:rsidR="00CB117A" w:rsidRPr="00A47EED" w:rsidRDefault="00CB117A" w:rsidP="00917D7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7EED">
              <w:rPr>
                <w:rFonts w:ascii="Calibri" w:eastAsia="Times New Roman" w:hAnsi="Calibri" w:cs="Calibri"/>
                <w:b/>
                <w:bCs/>
                <w:color w:val="000000"/>
              </w:rPr>
              <w:t>Productos</w:t>
            </w:r>
          </w:p>
        </w:tc>
        <w:tc>
          <w:tcPr>
            <w:tcW w:w="2293" w:type="dxa"/>
            <w:noWrap/>
            <w:hideMark/>
          </w:tcPr>
          <w:p w:rsidR="00CB117A" w:rsidRPr="00A47EED" w:rsidRDefault="00CB117A" w:rsidP="00917D7F">
            <w:pPr>
              <w:rPr>
                <w:rFonts w:ascii="Calibri" w:eastAsia="Times New Roman" w:hAnsi="Calibri" w:cs="Calibri"/>
                <w:color w:val="000000"/>
              </w:rPr>
            </w:pPr>
            <w:r w:rsidRPr="00A47EED">
              <w:rPr>
                <w:rFonts w:ascii="Calibri" w:eastAsia="Times New Roman" w:hAnsi="Calibri" w:cs="Calibri"/>
                <w:color w:val="000000"/>
              </w:rPr>
              <w:t>$0.00</w:t>
            </w:r>
          </w:p>
        </w:tc>
      </w:tr>
      <w:tr w:rsidR="00CB117A" w:rsidRPr="00A47EED" w:rsidTr="00917D7F">
        <w:trPr>
          <w:trHeight w:val="300"/>
        </w:trPr>
        <w:tc>
          <w:tcPr>
            <w:tcW w:w="6535" w:type="dxa"/>
            <w:noWrap/>
            <w:hideMark/>
          </w:tcPr>
          <w:p w:rsidR="00CB117A" w:rsidRPr="00A47EED" w:rsidRDefault="00CB117A" w:rsidP="00917D7F">
            <w:pPr>
              <w:rPr>
                <w:rFonts w:ascii="Calibri" w:eastAsia="Times New Roman" w:hAnsi="Calibri" w:cs="Calibri"/>
                <w:color w:val="000000"/>
              </w:rPr>
            </w:pPr>
            <w:r w:rsidRPr="00A47EED">
              <w:rPr>
                <w:rFonts w:ascii="Calibri" w:eastAsia="Times New Roman" w:hAnsi="Calibri" w:cs="Calibri"/>
                <w:color w:val="000000"/>
              </w:rPr>
              <w:lastRenderedPageBreak/>
              <w:t>Productos Financieros</w:t>
            </w:r>
          </w:p>
        </w:tc>
        <w:tc>
          <w:tcPr>
            <w:tcW w:w="2293" w:type="dxa"/>
            <w:noWrap/>
            <w:hideMark/>
          </w:tcPr>
          <w:p w:rsidR="00CB117A" w:rsidRPr="00A47EED" w:rsidRDefault="00CB117A" w:rsidP="00917D7F">
            <w:pPr>
              <w:rPr>
                <w:rFonts w:ascii="Calibri" w:eastAsia="Times New Roman" w:hAnsi="Calibri" w:cs="Calibri"/>
                <w:color w:val="000000"/>
              </w:rPr>
            </w:pPr>
            <w:r w:rsidRPr="00A47EED">
              <w:rPr>
                <w:rFonts w:ascii="Calibri" w:eastAsia="Times New Roman" w:hAnsi="Calibri" w:cs="Calibri"/>
                <w:color w:val="000000"/>
              </w:rPr>
              <w:t>$0.00</w:t>
            </w:r>
          </w:p>
        </w:tc>
      </w:tr>
      <w:tr w:rsidR="00CB117A" w:rsidRPr="00A47EED" w:rsidTr="00917D7F">
        <w:trPr>
          <w:trHeight w:val="509"/>
        </w:trPr>
        <w:tc>
          <w:tcPr>
            <w:tcW w:w="6535" w:type="dxa"/>
            <w:vMerge w:val="restart"/>
            <w:hideMark/>
          </w:tcPr>
          <w:p w:rsidR="00CB117A" w:rsidRPr="00A47EED" w:rsidRDefault="00CB117A" w:rsidP="00917D7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7E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Transferencias; </w:t>
            </w:r>
            <w:proofErr w:type="spellStart"/>
            <w:r w:rsidRPr="00A47EED">
              <w:rPr>
                <w:rFonts w:ascii="Calibri" w:eastAsia="Times New Roman" w:hAnsi="Calibri" w:cs="Calibri"/>
                <w:b/>
                <w:bCs/>
                <w:color w:val="000000"/>
              </w:rPr>
              <w:t>Asiganciones</w:t>
            </w:r>
            <w:proofErr w:type="spellEnd"/>
            <w:r w:rsidRPr="00A47EED">
              <w:rPr>
                <w:rFonts w:ascii="Calibri" w:eastAsia="Times New Roman" w:hAnsi="Calibri" w:cs="Calibri"/>
                <w:b/>
                <w:bCs/>
                <w:color w:val="000000"/>
              </w:rPr>
              <w:t>, Subsidios, Subvenciones, Pensiones Y jubilaciones</w:t>
            </w:r>
          </w:p>
        </w:tc>
        <w:tc>
          <w:tcPr>
            <w:tcW w:w="2293" w:type="dxa"/>
            <w:vMerge w:val="restart"/>
            <w:noWrap/>
            <w:hideMark/>
          </w:tcPr>
          <w:p w:rsidR="00CB117A" w:rsidRPr="00A47EED" w:rsidRDefault="00CB117A" w:rsidP="00917D7F">
            <w:pPr>
              <w:rPr>
                <w:rFonts w:ascii="Calibri" w:eastAsia="Times New Roman" w:hAnsi="Calibri" w:cs="Calibri"/>
                <w:color w:val="000000"/>
              </w:rPr>
            </w:pPr>
            <w:r w:rsidRPr="00A47EED">
              <w:rPr>
                <w:rFonts w:ascii="Calibri" w:eastAsia="Times New Roman" w:hAnsi="Calibri" w:cs="Calibri"/>
                <w:color w:val="000000"/>
              </w:rPr>
              <w:t>$4,472,000.00</w:t>
            </w:r>
          </w:p>
        </w:tc>
      </w:tr>
      <w:tr w:rsidR="00CB117A" w:rsidRPr="00A47EED" w:rsidTr="00917D7F">
        <w:trPr>
          <w:trHeight w:val="509"/>
        </w:trPr>
        <w:tc>
          <w:tcPr>
            <w:tcW w:w="6535" w:type="dxa"/>
            <w:vMerge/>
            <w:hideMark/>
          </w:tcPr>
          <w:p w:rsidR="00CB117A" w:rsidRPr="00A47EED" w:rsidRDefault="00CB117A" w:rsidP="00917D7F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93" w:type="dxa"/>
            <w:vMerge/>
            <w:hideMark/>
          </w:tcPr>
          <w:p w:rsidR="00CB117A" w:rsidRPr="00A47EED" w:rsidRDefault="00CB117A" w:rsidP="00917D7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B117A" w:rsidRPr="00A47EED" w:rsidTr="00917D7F">
        <w:trPr>
          <w:trHeight w:val="300"/>
        </w:trPr>
        <w:tc>
          <w:tcPr>
            <w:tcW w:w="6535" w:type="dxa"/>
            <w:noWrap/>
            <w:hideMark/>
          </w:tcPr>
          <w:p w:rsidR="00CB117A" w:rsidRPr="00A47EED" w:rsidRDefault="00CB117A" w:rsidP="00917D7F">
            <w:pPr>
              <w:rPr>
                <w:rFonts w:ascii="Calibri" w:eastAsia="Times New Roman" w:hAnsi="Calibri" w:cs="Calibri"/>
                <w:color w:val="000000"/>
              </w:rPr>
            </w:pPr>
            <w:r w:rsidRPr="00A47EED">
              <w:rPr>
                <w:rFonts w:ascii="Calibri" w:eastAsia="Times New Roman" w:hAnsi="Calibri" w:cs="Calibri"/>
                <w:color w:val="000000"/>
              </w:rPr>
              <w:t xml:space="preserve">Transferencias y Asignaciones </w:t>
            </w:r>
          </w:p>
        </w:tc>
        <w:tc>
          <w:tcPr>
            <w:tcW w:w="2293" w:type="dxa"/>
            <w:noWrap/>
            <w:hideMark/>
          </w:tcPr>
          <w:p w:rsidR="00CB117A" w:rsidRPr="00A47EED" w:rsidRDefault="00CB117A" w:rsidP="00917D7F">
            <w:pPr>
              <w:rPr>
                <w:rFonts w:ascii="Calibri" w:eastAsia="Times New Roman" w:hAnsi="Calibri" w:cs="Calibri"/>
                <w:color w:val="000000"/>
              </w:rPr>
            </w:pPr>
            <w:r w:rsidRPr="00A47EED">
              <w:rPr>
                <w:rFonts w:ascii="Calibri" w:eastAsia="Times New Roman" w:hAnsi="Calibri" w:cs="Calibri"/>
                <w:color w:val="000000"/>
              </w:rPr>
              <w:t>$4,472,000.00</w:t>
            </w:r>
          </w:p>
        </w:tc>
      </w:tr>
    </w:tbl>
    <w:p w:rsidR="0056100E" w:rsidRDefault="00CB117A"/>
    <w:sectPr w:rsidR="005610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 LT Pro Regular">
    <w:altName w:val="Arial"/>
    <w:charset w:val="00"/>
    <w:family w:val="swiss"/>
    <w:pitch w:val="default"/>
    <w:sig w:usb0="00000000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4A"/>
    <w:rsid w:val="003A4B4A"/>
    <w:rsid w:val="0073717F"/>
    <w:rsid w:val="007401B3"/>
    <w:rsid w:val="008F157A"/>
    <w:rsid w:val="00CB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7E02B-6755-4F48-B152-8CC5B69C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B4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qFormat/>
    <w:rsid w:val="00CB117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2191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Ortiz Diaz</dc:creator>
  <cp:keywords/>
  <dc:description/>
  <cp:lastModifiedBy>Maria de Lourdes Ortiz Diaz</cp:lastModifiedBy>
  <cp:revision>2</cp:revision>
  <dcterms:created xsi:type="dcterms:W3CDTF">2024-01-18T17:44:00Z</dcterms:created>
  <dcterms:modified xsi:type="dcterms:W3CDTF">2024-01-18T17:44:00Z</dcterms:modified>
</cp:coreProperties>
</file>